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936" w:rsidRPr="00D402D1" w:rsidRDefault="00EE4936" w:rsidP="00EE4936">
      <w:pPr>
        <w:spacing w:after="0" w:line="240" w:lineRule="auto"/>
        <w:ind w:left="120"/>
        <w:jc w:val="center"/>
      </w:pPr>
      <w:r w:rsidRPr="00D402D1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E4936" w:rsidRPr="00D402D1" w:rsidRDefault="00EE4936" w:rsidP="00EE4936">
      <w:pPr>
        <w:spacing w:after="0" w:line="240" w:lineRule="auto"/>
        <w:ind w:left="120"/>
        <w:jc w:val="center"/>
      </w:pPr>
      <w:bookmarkStart w:id="0" w:name="af5b5167-7099-47ec-9866-9052e784200d"/>
      <w:r w:rsidRPr="00D402D1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0"/>
      <w:r w:rsidRPr="00D402D1">
        <w:rPr>
          <w:rFonts w:ascii="Times New Roman" w:hAnsi="Times New Roman"/>
          <w:b/>
          <w:color w:val="000000"/>
          <w:sz w:val="28"/>
        </w:rPr>
        <w:t xml:space="preserve"> </w:t>
      </w:r>
    </w:p>
    <w:p w:rsidR="00EE4936" w:rsidRPr="00D402D1" w:rsidRDefault="00EE4936" w:rsidP="00EE4936">
      <w:pPr>
        <w:spacing w:after="0" w:line="240" w:lineRule="auto"/>
        <w:ind w:left="120"/>
        <w:jc w:val="center"/>
      </w:pPr>
      <w:bookmarkStart w:id="1" w:name="dc3cea46-96ed-491e-818a-be2785bad2e9"/>
      <w:r w:rsidRPr="00D402D1">
        <w:rPr>
          <w:rFonts w:ascii="Times New Roman" w:hAnsi="Times New Roman"/>
          <w:b/>
          <w:color w:val="000000"/>
          <w:sz w:val="28"/>
        </w:rPr>
        <w:t>Управление образования города Ростова-на-Дону</w:t>
      </w:r>
      <w:bookmarkEnd w:id="1"/>
    </w:p>
    <w:p w:rsidR="00EE4936" w:rsidRDefault="00EE4936" w:rsidP="00EE4936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"Школа № 79"</w:t>
      </w:r>
    </w:p>
    <w:p w:rsidR="00EE4936" w:rsidRDefault="00EE4936" w:rsidP="00EE4936">
      <w:pPr>
        <w:spacing w:after="0"/>
        <w:ind w:left="120"/>
      </w:pPr>
    </w:p>
    <w:p w:rsidR="00EE4936" w:rsidRDefault="00EE4936" w:rsidP="00EE4936">
      <w:pPr>
        <w:spacing w:after="0"/>
        <w:ind w:left="120"/>
      </w:pPr>
    </w:p>
    <w:p w:rsidR="00EE4936" w:rsidRDefault="00EE4936" w:rsidP="00EE4936">
      <w:pPr>
        <w:spacing w:after="0"/>
        <w:ind w:left="120"/>
      </w:pPr>
    </w:p>
    <w:p w:rsidR="00EE4936" w:rsidRDefault="00EE4936" w:rsidP="00EE493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05"/>
        <w:gridCol w:w="458"/>
        <w:gridCol w:w="458"/>
      </w:tblGrid>
      <w:tr w:rsidR="00EE4936" w:rsidRPr="00D402D1" w:rsidTr="006224E2">
        <w:tc>
          <w:tcPr>
            <w:tcW w:w="3114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097"/>
              <w:gridCol w:w="3096"/>
              <w:gridCol w:w="3096"/>
            </w:tblGrid>
            <w:tr w:rsidR="0035279D" w:rsidRPr="00D402D1" w:rsidTr="0039110A">
              <w:tc>
                <w:tcPr>
                  <w:tcW w:w="3114" w:type="dxa"/>
                </w:tcPr>
                <w:p w:rsidR="0035279D" w:rsidRPr="0040209D" w:rsidRDefault="0035279D" w:rsidP="0039110A">
                  <w:pPr>
                    <w:autoSpaceDE w:val="0"/>
                    <w:autoSpaceDN w:val="0"/>
                    <w:spacing w:after="120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40209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РАССМОТРЕНО</w:t>
                  </w:r>
                </w:p>
                <w:p w:rsidR="0035279D" w:rsidRPr="008944ED" w:rsidRDefault="0035279D" w:rsidP="0039110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Педагогический совет  МБОУ "Школа № 79"</w:t>
                  </w:r>
                </w:p>
                <w:p w:rsidR="0035279D" w:rsidRDefault="0035279D" w:rsidP="0039110A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________________________ </w:t>
                  </w:r>
                </w:p>
                <w:p w:rsidR="0035279D" w:rsidRPr="008944ED" w:rsidRDefault="0035279D" w:rsidP="0039110A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Березкина О.С.</w:t>
                  </w:r>
                </w:p>
                <w:p w:rsidR="0035279D" w:rsidRDefault="0035279D" w:rsidP="0039110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Приказ № 340 от «28» </w:t>
                  </w:r>
                  <w:r w:rsidRPr="0034426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августа</w:t>
                  </w:r>
                  <w:r w:rsidRPr="00D402D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4E69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2025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  <w:p w:rsidR="0035279D" w:rsidRPr="0040209D" w:rsidRDefault="0035279D" w:rsidP="0039110A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115" w:type="dxa"/>
                </w:tcPr>
                <w:p w:rsidR="0035279D" w:rsidRPr="0040209D" w:rsidRDefault="0035279D" w:rsidP="0039110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40209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СОГЛАСОВАНО</w:t>
                  </w:r>
                </w:p>
                <w:p w:rsidR="0035279D" w:rsidRPr="008944ED" w:rsidRDefault="0035279D" w:rsidP="0039110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МО учителей естествознания</w:t>
                  </w:r>
                </w:p>
                <w:p w:rsidR="0035279D" w:rsidRDefault="0035279D" w:rsidP="0039110A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________________________ </w:t>
                  </w:r>
                </w:p>
                <w:p w:rsidR="0035279D" w:rsidRPr="008944ED" w:rsidRDefault="0035279D" w:rsidP="0039110A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Комарова О.В.</w:t>
                  </w:r>
                </w:p>
                <w:p w:rsidR="0035279D" w:rsidRDefault="0035279D" w:rsidP="0039110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Приказ № 340 от «28» </w:t>
                  </w:r>
                  <w:r w:rsidRPr="0034426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августа</w:t>
                  </w:r>
                  <w:r w:rsidRPr="00D402D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4E69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2025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  <w:p w:rsidR="0035279D" w:rsidRPr="0040209D" w:rsidRDefault="0035279D" w:rsidP="0039110A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115" w:type="dxa"/>
                </w:tcPr>
                <w:p w:rsidR="0035279D" w:rsidRDefault="0035279D" w:rsidP="0039110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УТВЕРЖДЕНО</w:t>
                  </w:r>
                </w:p>
                <w:p w:rsidR="0035279D" w:rsidRPr="008944ED" w:rsidRDefault="0035279D" w:rsidP="0039110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Директор МБОУ "Школа № 79"</w:t>
                  </w:r>
                </w:p>
                <w:p w:rsidR="0035279D" w:rsidRDefault="0035279D" w:rsidP="0039110A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________________________ </w:t>
                  </w:r>
                </w:p>
                <w:p w:rsidR="0035279D" w:rsidRPr="008944ED" w:rsidRDefault="0035279D" w:rsidP="0039110A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8944E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Игнатьев И.А.</w:t>
                  </w:r>
                </w:p>
                <w:p w:rsidR="0035279D" w:rsidRDefault="0035279D" w:rsidP="0039110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Приказ № 340 от «28» </w:t>
                  </w:r>
                  <w:r w:rsidRPr="0034426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августа</w:t>
                  </w:r>
                  <w:r w:rsidRPr="00D402D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4E69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2025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  <w:p w:rsidR="0035279D" w:rsidRPr="0040209D" w:rsidRDefault="0035279D" w:rsidP="0039110A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EE4936" w:rsidRPr="0040209D" w:rsidRDefault="00EE4936" w:rsidP="006224E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E4936" w:rsidRPr="0040209D" w:rsidRDefault="00EE4936" w:rsidP="006224E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E4936" w:rsidRPr="0040209D" w:rsidRDefault="00EE4936" w:rsidP="006224E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26D04" w:rsidRPr="00DF39AF" w:rsidRDefault="00726D04">
      <w:pPr>
        <w:spacing w:after="0"/>
        <w:ind w:left="120"/>
      </w:pPr>
    </w:p>
    <w:p w:rsidR="00726D04" w:rsidRPr="00DF39AF" w:rsidRDefault="00726D04">
      <w:pPr>
        <w:spacing w:after="0"/>
        <w:ind w:left="120"/>
      </w:pPr>
    </w:p>
    <w:p w:rsidR="00726D04" w:rsidRPr="00DF39AF" w:rsidRDefault="00726D04">
      <w:pPr>
        <w:spacing w:after="0"/>
        <w:ind w:left="120"/>
      </w:pPr>
    </w:p>
    <w:p w:rsidR="00726D04" w:rsidRPr="00DF39AF" w:rsidRDefault="00726D04">
      <w:pPr>
        <w:spacing w:after="0"/>
        <w:ind w:left="120"/>
      </w:pPr>
    </w:p>
    <w:p w:rsidR="00726D04" w:rsidRPr="00DF39AF" w:rsidRDefault="00726D04">
      <w:pPr>
        <w:spacing w:after="0"/>
        <w:ind w:left="120"/>
      </w:pPr>
    </w:p>
    <w:p w:rsidR="00726D04" w:rsidRPr="00DF39AF" w:rsidRDefault="00E15475">
      <w:pPr>
        <w:spacing w:after="0" w:line="408" w:lineRule="auto"/>
        <w:ind w:left="120"/>
        <w:jc w:val="center"/>
      </w:pPr>
      <w:r w:rsidRPr="00DF39A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26D04" w:rsidRPr="00DF39AF" w:rsidRDefault="00E15475">
      <w:pPr>
        <w:spacing w:after="0" w:line="408" w:lineRule="auto"/>
        <w:ind w:left="120"/>
        <w:jc w:val="center"/>
      </w:pPr>
      <w:r w:rsidRPr="00DF39AF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F39AF">
        <w:rPr>
          <w:rFonts w:ascii="Times New Roman" w:hAnsi="Times New Roman"/>
          <w:color w:val="000000"/>
          <w:sz w:val="28"/>
        </w:rPr>
        <w:t xml:space="preserve"> 7779702)</w:t>
      </w:r>
    </w:p>
    <w:p w:rsidR="00726D04" w:rsidRPr="00DF39AF" w:rsidRDefault="00726D04">
      <w:pPr>
        <w:spacing w:after="0"/>
        <w:ind w:left="120"/>
        <w:jc w:val="center"/>
      </w:pPr>
    </w:p>
    <w:p w:rsidR="00726D04" w:rsidRPr="00DF39AF" w:rsidRDefault="00E15475">
      <w:pPr>
        <w:spacing w:after="0" w:line="408" w:lineRule="auto"/>
        <w:ind w:left="120"/>
        <w:jc w:val="center"/>
      </w:pPr>
      <w:r w:rsidRPr="00DF39AF">
        <w:rPr>
          <w:rFonts w:ascii="Times New Roman" w:hAnsi="Times New Roman"/>
          <w:b/>
          <w:color w:val="000000"/>
          <w:sz w:val="28"/>
        </w:rPr>
        <w:t>учебного предмета «Алгебра и начала математического анализа. Углубленный уровень»</w:t>
      </w:r>
    </w:p>
    <w:p w:rsidR="00726D04" w:rsidRPr="00DF39AF" w:rsidRDefault="00E15475">
      <w:pPr>
        <w:spacing w:after="0" w:line="408" w:lineRule="auto"/>
        <w:ind w:left="120"/>
        <w:jc w:val="center"/>
      </w:pPr>
      <w:r w:rsidRPr="00DF39AF">
        <w:rPr>
          <w:rFonts w:ascii="Times New Roman" w:hAnsi="Times New Roman"/>
          <w:color w:val="000000"/>
          <w:sz w:val="28"/>
        </w:rPr>
        <w:t xml:space="preserve">для обучающихся 10 – 11 классов </w:t>
      </w:r>
    </w:p>
    <w:p w:rsidR="00726D04" w:rsidRPr="00DF39AF" w:rsidRDefault="00726D04">
      <w:pPr>
        <w:spacing w:after="0"/>
        <w:ind w:left="120"/>
        <w:jc w:val="center"/>
      </w:pPr>
    </w:p>
    <w:p w:rsidR="00726D04" w:rsidRPr="00DF39AF" w:rsidRDefault="00726D04">
      <w:pPr>
        <w:spacing w:after="0"/>
        <w:ind w:left="120"/>
        <w:jc w:val="center"/>
      </w:pPr>
    </w:p>
    <w:p w:rsidR="00726D04" w:rsidRPr="00DF39AF" w:rsidRDefault="00726D04">
      <w:pPr>
        <w:spacing w:after="0"/>
        <w:ind w:left="120"/>
        <w:jc w:val="center"/>
      </w:pPr>
    </w:p>
    <w:p w:rsidR="00726D04" w:rsidRPr="00DF39AF" w:rsidRDefault="00726D04">
      <w:pPr>
        <w:spacing w:after="0"/>
        <w:ind w:left="120"/>
        <w:jc w:val="center"/>
      </w:pPr>
    </w:p>
    <w:p w:rsidR="00726D04" w:rsidRPr="00DF39AF" w:rsidRDefault="00726D04">
      <w:pPr>
        <w:spacing w:after="0"/>
        <w:ind w:left="120"/>
        <w:jc w:val="center"/>
      </w:pPr>
    </w:p>
    <w:p w:rsidR="00726D04" w:rsidRPr="00DF39AF" w:rsidRDefault="00726D04">
      <w:pPr>
        <w:spacing w:after="0"/>
        <w:ind w:left="120"/>
        <w:jc w:val="center"/>
      </w:pPr>
    </w:p>
    <w:p w:rsidR="00726D04" w:rsidRPr="00DF39AF" w:rsidRDefault="00726D04">
      <w:pPr>
        <w:spacing w:after="0"/>
        <w:ind w:left="120"/>
        <w:jc w:val="center"/>
      </w:pPr>
    </w:p>
    <w:p w:rsidR="00726D04" w:rsidRPr="00DF39AF" w:rsidRDefault="00726D04">
      <w:pPr>
        <w:spacing w:after="0"/>
        <w:ind w:left="120"/>
        <w:jc w:val="center"/>
      </w:pPr>
    </w:p>
    <w:p w:rsidR="00726D04" w:rsidRPr="00DF39AF" w:rsidRDefault="00726D04">
      <w:pPr>
        <w:spacing w:after="0"/>
        <w:ind w:left="120"/>
        <w:jc w:val="center"/>
      </w:pPr>
    </w:p>
    <w:p w:rsidR="00726D04" w:rsidRPr="00DF39AF" w:rsidRDefault="00726D04">
      <w:pPr>
        <w:spacing w:after="0"/>
        <w:ind w:left="120"/>
        <w:jc w:val="center"/>
      </w:pPr>
    </w:p>
    <w:p w:rsidR="00726D04" w:rsidRPr="00DF39AF" w:rsidRDefault="00E15475">
      <w:pPr>
        <w:spacing w:after="0"/>
        <w:ind w:left="120"/>
        <w:jc w:val="center"/>
      </w:pPr>
      <w:bookmarkStart w:id="2" w:name="041d5c1b-4e36-4053-94f3-9ce12a6e5ba5"/>
      <w:r w:rsidRPr="00DF39AF">
        <w:rPr>
          <w:rFonts w:ascii="Times New Roman" w:hAnsi="Times New Roman"/>
          <w:b/>
          <w:color w:val="000000"/>
          <w:sz w:val="28"/>
        </w:rPr>
        <w:t>Ростов-на-Дону</w:t>
      </w:r>
      <w:bookmarkEnd w:id="2"/>
      <w:r w:rsidRPr="00DF39AF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34b057d3-b688-4a50-aec1-9ba08cc1dbee"/>
      <w:r w:rsidRPr="00DF39AF"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:rsidR="00726D04" w:rsidRPr="00DF39AF" w:rsidRDefault="00726D04">
      <w:pPr>
        <w:spacing w:after="0"/>
        <w:ind w:left="120"/>
      </w:pPr>
    </w:p>
    <w:p w:rsidR="00726D04" w:rsidRPr="00DF39AF" w:rsidRDefault="00726D04">
      <w:pPr>
        <w:sectPr w:rsidR="00726D04" w:rsidRPr="00DF39AF" w:rsidSect="00DA437D">
          <w:pgSz w:w="11906" w:h="16383"/>
          <w:pgMar w:top="1134" w:right="850" w:bottom="1134" w:left="851" w:header="720" w:footer="720" w:gutter="0"/>
          <w:cols w:space="720"/>
        </w:sectPr>
      </w:pPr>
      <w:bookmarkStart w:id="4" w:name="block-61327584"/>
    </w:p>
    <w:p w:rsidR="00726D04" w:rsidRPr="00DF39AF" w:rsidRDefault="00E15475">
      <w:pPr>
        <w:spacing w:after="0" w:line="264" w:lineRule="auto"/>
        <w:ind w:left="120"/>
        <w:jc w:val="both"/>
      </w:pPr>
      <w:bookmarkStart w:id="5" w:name="block-61327582"/>
      <w:bookmarkEnd w:id="4"/>
      <w:r w:rsidRPr="00DF39AF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26D04" w:rsidRPr="00DF39AF" w:rsidRDefault="00726D04">
      <w:pPr>
        <w:spacing w:after="0" w:line="264" w:lineRule="auto"/>
        <w:ind w:left="120"/>
        <w:jc w:val="both"/>
      </w:pPr>
    </w:p>
    <w:p w:rsidR="00726D04" w:rsidRPr="00DF39AF" w:rsidRDefault="00E15475">
      <w:pPr>
        <w:spacing w:after="0" w:line="264" w:lineRule="auto"/>
        <w:ind w:firstLine="600"/>
        <w:jc w:val="both"/>
      </w:pPr>
      <w:proofErr w:type="gramStart"/>
      <w:r w:rsidRPr="00DF39AF">
        <w:rPr>
          <w:rFonts w:ascii="Times New Roman" w:hAnsi="Times New Roman"/>
          <w:color w:val="000000"/>
          <w:sz w:val="28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726D04" w:rsidRPr="00DF39AF" w:rsidRDefault="00E15475">
      <w:pPr>
        <w:spacing w:after="0" w:line="264" w:lineRule="auto"/>
        <w:ind w:firstLine="600"/>
        <w:jc w:val="both"/>
      </w:pPr>
      <w:proofErr w:type="gramStart"/>
      <w:r w:rsidRPr="00DF39AF">
        <w:rPr>
          <w:rFonts w:ascii="Times New Roman" w:hAnsi="Times New Roman"/>
          <w:color w:val="000000"/>
          <w:sz w:val="28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  <w:proofErr w:type="gramEnd"/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В основе методики обучения алгебре и началам математического анализа лежит </w:t>
      </w:r>
      <w:proofErr w:type="spellStart"/>
      <w:r w:rsidRPr="00DF39AF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DF39AF">
        <w:rPr>
          <w:rFonts w:ascii="Times New Roman" w:hAnsi="Times New Roman"/>
          <w:color w:val="000000"/>
          <w:sz w:val="28"/>
        </w:rPr>
        <w:t xml:space="preserve"> принцип обучения.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DF39AF">
        <w:rPr>
          <w:rFonts w:ascii="Times New Roman" w:hAnsi="Times New Roman"/>
          <w:color w:val="000000"/>
          <w:sz w:val="28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726D04" w:rsidRPr="00DF39AF" w:rsidRDefault="00E15475">
      <w:pPr>
        <w:spacing w:after="0" w:line="264" w:lineRule="auto"/>
        <w:ind w:firstLine="600"/>
        <w:jc w:val="both"/>
      </w:pPr>
      <w:proofErr w:type="gramStart"/>
      <w:r w:rsidRPr="00DF39AF">
        <w:rPr>
          <w:rFonts w:ascii="Times New Roman" w:hAnsi="Times New Roman"/>
          <w:color w:val="000000"/>
          <w:sz w:val="28"/>
        </w:rPr>
        <w:t>Содержательно-методическая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</w:t>
      </w:r>
      <w:proofErr w:type="gramStart"/>
      <w:r w:rsidRPr="00DF39AF">
        <w:rPr>
          <w:rFonts w:ascii="Times New Roman" w:hAnsi="Times New Roman"/>
          <w:color w:val="000000"/>
          <w:sz w:val="28"/>
        </w:rPr>
        <w:t>соответствующих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</w:t>
      </w:r>
      <w:proofErr w:type="gramStart"/>
      <w:r w:rsidRPr="00DF39AF">
        <w:rPr>
          <w:rFonts w:ascii="Times New Roman" w:hAnsi="Times New Roman"/>
          <w:color w:val="000000"/>
          <w:sz w:val="28"/>
        </w:rPr>
        <w:t>прикладных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</w:t>
      </w:r>
      <w:r w:rsidRPr="00DF39AF">
        <w:rPr>
          <w:rFonts w:ascii="Times New Roman" w:hAnsi="Times New Roman"/>
          <w:color w:val="000000"/>
          <w:sz w:val="28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</w:t>
      </w:r>
      <w:proofErr w:type="gramStart"/>
      <w:r w:rsidRPr="00DF39AF">
        <w:rPr>
          <w:rFonts w:ascii="Times New Roman" w:hAnsi="Times New Roman"/>
          <w:color w:val="000000"/>
          <w:sz w:val="28"/>
        </w:rPr>
        <w:t>практических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и естественно-научных задач, наглядно демонстрирует свои возможности как языка науки.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726D04" w:rsidRPr="00DF39AF" w:rsidRDefault="00E15475">
      <w:pPr>
        <w:spacing w:after="0" w:line="264" w:lineRule="auto"/>
        <w:ind w:firstLine="600"/>
        <w:jc w:val="both"/>
      </w:pPr>
      <w:proofErr w:type="gramStart"/>
      <w:r w:rsidRPr="00DF39AF">
        <w:rPr>
          <w:rFonts w:ascii="Times New Roman" w:hAnsi="Times New Roman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DF39AF">
        <w:rPr>
          <w:rFonts w:ascii="Times New Roman" w:hAnsi="Times New Roman"/>
          <w:color w:val="000000"/>
          <w:sz w:val="28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DF39AF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</w:t>
      </w:r>
      <w:proofErr w:type="gramStart"/>
      <w:r w:rsidRPr="00DF39AF">
        <w:rPr>
          <w:rFonts w:ascii="Times New Roman" w:hAnsi="Times New Roman"/>
          <w:color w:val="000000"/>
          <w:sz w:val="28"/>
        </w:rPr>
        <w:t>реальных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726D04" w:rsidRPr="00DF39AF" w:rsidRDefault="00E15475">
      <w:pPr>
        <w:spacing w:after="0" w:line="264" w:lineRule="auto"/>
        <w:ind w:firstLine="600"/>
        <w:jc w:val="both"/>
      </w:pPr>
      <w:bookmarkStart w:id="6" w:name="3d76e050-51fd-4b58-80c8-65c11753c1a9"/>
      <w:r w:rsidRPr="00DF39AF">
        <w:rPr>
          <w:rFonts w:ascii="Times New Roman" w:hAnsi="Times New Roman"/>
          <w:color w:val="000000"/>
          <w:sz w:val="28"/>
        </w:rPr>
        <w:t>На изучение учебного курса «Алгебра и начала математического анализа» отводится 27</w:t>
      </w:r>
      <w:r w:rsidR="0035279D">
        <w:rPr>
          <w:rFonts w:ascii="Times New Roman" w:hAnsi="Times New Roman"/>
          <w:color w:val="000000"/>
          <w:sz w:val="28"/>
        </w:rPr>
        <w:t>2</w:t>
      </w:r>
      <w:r w:rsidR="00A2539E">
        <w:rPr>
          <w:rFonts w:ascii="Times New Roman" w:hAnsi="Times New Roman"/>
          <w:color w:val="000000"/>
          <w:sz w:val="28"/>
        </w:rPr>
        <w:t xml:space="preserve"> час</w:t>
      </w:r>
      <w:r w:rsidR="0035279D">
        <w:rPr>
          <w:rFonts w:ascii="Times New Roman" w:hAnsi="Times New Roman"/>
          <w:color w:val="000000"/>
          <w:sz w:val="28"/>
        </w:rPr>
        <w:t>а</w:t>
      </w:r>
      <w:bookmarkStart w:id="7" w:name="_GoBack"/>
      <w:bookmarkEnd w:id="7"/>
      <w:r w:rsidRPr="00DF39AF">
        <w:rPr>
          <w:rFonts w:ascii="Times New Roman" w:hAnsi="Times New Roman"/>
          <w:color w:val="000000"/>
          <w:sz w:val="28"/>
        </w:rPr>
        <w:t>: в 10 классе – 13</w:t>
      </w:r>
      <w:r w:rsidR="00A2539E">
        <w:rPr>
          <w:rFonts w:ascii="Times New Roman" w:hAnsi="Times New Roman"/>
          <w:color w:val="000000"/>
          <w:sz w:val="28"/>
        </w:rPr>
        <w:t>5</w:t>
      </w:r>
      <w:r w:rsidRPr="00DF39AF">
        <w:rPr>
          <w:rFonts w:ascii="Times New Roman" w:hAnsi="Times New Roman"/>
          <w:color w:val="000000"/>
          <w:sz w:val="28"/>
        </w:rPr>
        <w:t xml:space="preserve"> часов (4 часа в неделю), в 11 классе – 13</w:t>
      </w:r>
      <w:r w:rsidR="0035279D">
        <w:rPr>
          <w:rFonts w:ascii="Times New Roman" w:hAnsi="Times New Roman"/>
          <w:color w:val="000000"/>
          <w:sz w:val="28"/>
        </w:rPr>
        <w:t>7</w:t>
      </w:r>
      <w:r w:rsidRPr="00DF39AF">
        <w:rPr>
          <w:rFonts w:ascii="Times New Roman" w:hAnsi="Times New Roman"/>
          <w:color w:val="000000"/>
          <w:sz w:val="28"/>
        </w:rPr>
        <w:t xml:space="preserve"> часов (4 часа в неделю). </w:t>
      </w:r>
      <w:bookmarkEnd w:id="6"/>
    </w:p>
    <w:p w:rsidR="00726D04" w:rsidRPr="00DF39AF" w:rsidRDefault="00726D04">
      <w:pPr>
        <w:sectPr w:rsidR="00726D04" w:rsidRPr="00DF39AF">
          <w:pgSz w:w="11906" w:h="16383"/>
          <w:pgMar w:top="1134" w:right="850" w:bottom="1134" w:left="1701" w:header="720" w:footer="720" w:gutter="0"/>
          <w:cols w:space="720"/>
        </w:sectPr>
      </w:pPr>
    </w:p>
    <w:p w:rsidR="00726D04" w:rsidRPr="00DF39AF" w:rsidRDefault="00E15475">
      <w:pPr>
        <w:spacing w:after="0" w:line="264" w:lineRule="auto"/>
        <w:ind w:left="120"/>
        <w:jc w:val="both"/>
      </w:pPr>
      <w:bookmarkStart w:id="8" w:name="block-61327581"/>
      <w:bookmarkEnd w:id="5"/>
      <w:r w:rsidRPr="00DF39AF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726D04" w:rsidRPr="00DF39AF" w:rsidRDefault="00726D04">
      <w:pPr>
        <w:spacing w:after="0" w:line="264" w:lineRule="auto"/>
        <w:ind w:left="120"/>
        <w:jc w:val="both"/>
      </w:pPr>
    </w:p>
    <w:p w:rsidR="00726D04" w:rsidRPr="00DF39AF" w:rsidRDefault="00E15475">
      <w:pPr>
        <w:spacing w:after="0" w:line="264" w:lineRule="auto"/>
        <w:ind w:left="120"/>
        <w:jc w:val="both"/>
      </w:pPr>
      <w:r w:rsidRPr="00DF39AF">
        <w:rPr>
          <w:rFonts w:ascii="Times New Roman" w:hAnsi="Times New Roman"/>
          <w:b/>
          <w:color w:val="000000"/>
          <w:sz w:val="28"/>
        </w:rPr>
        <w:t>10 КЛАСС</w:t>
      </w:r>
    </w:p>
    <w:p w:rsidR="00726D04" w:rsidRPr="00DF39AF" w:rsidRDefault="00726D04">
      <w:pPr>
        <w:spacing w:after="0" w:line="264" w:lineRule="auto"/>
        <w:ind w:left="120"/>
        <w:jc w:val="both"/>
      </w:pP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Арифметический корень натуральной степени и его свойства.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Степень с рациональным показателем и её свойства, степень с действительным показателем.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Логарифм числа. Свойства логарифма. Десятичные и натуральные логарифмы.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>
        <w:rPr>
          <w:rFonts w:ascii="Times New Roman" w:hAnsi="Times New Roman"/>
          <w:color w:val="000000"/>
          <w:sz w:val="28"/>
        </w:rPr>
        <w:t xml:space="preserve">Теорема Безу. Многочлены с целыми коэффициентами. </w:t>
      </w:r>
      <w:r w:rsidRPr="00DF39AF">
        <w:rPr>
          <w:rFonts w:ascii="Times New Roman" w:hAnsi="Times New Roman"/>
          <w:color w:val="000000"/>
          <w:sz w:val="28"/>
        </w:rPr>
        <w:t>Теорема Виета.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Преобразования числовых выражений, содержащих степени и корни.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Иррациональные уравнения. Основные методы решения </w:t>
      </w:r>
      <w:proofErr w:type="gramStart"/>
      <w:r w:rsidRPr="00DF39AF">
        <w:rPr>
          <w:rFonts w:ascii="Times New Roman" w:hAnsi="Times New Roman"/>
          <w:color w:val="000000"/>
          <w:sz w:val="28"/>
        </w:rPr>
        <w:t>иррациональных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уравнений. 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Показательные уравнения. Основные методы решения </w:t>
      </w:r>
      <w:proofErr w:type="gramStart"/>
      <w:r w:rsidRPr="00DF39AF">
        <w:rPr>
          <w:rFonts w:ascii="Times New Roman" w:hAnsi="Times New Roman"/>
          <w:color w:val="000000"/>
          <w:sz w:val="28"/>
        </w:rPr>
        <w:t>показательных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уравнений.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Преобразование выражений, содержащих логарифмы.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Логарифмические уравнения. Основные методы решения </w:t>
      </w:r>
      <w:proofErr w:type="gramStart"/>
      <w:r w:rsidRPr="00DF39AF">
        <w:rPr>
          <w:rFonts w:ascii="Times New Roman" w:hAnsi="Times New Roman"/>
          <w:color w:val="000000"/>
          <w:sz w:val="28"/>
        </w:rPr>
        <w:t>логарифмических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уравнений. 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lastRenderedPageBreak/>
        <w:t xml:space="preserve"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</w:t>
      </w:r>
      <w:proofErr w:type="gramStart"/>
      <w:r w:rsidRPr="00DF39AF">
        <w:rPr>
          <w:rFonts w:ascii="Times New Roman" w:hAnsi="Times New Roman"/>
          <w:color w:val="000000"/>
          <w:sz w:val="28"/>
        </w:rPr>
        <w:t>прикладных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задач с помощью системы линейных уравнений. Исследование построенной модели с помощью матриц и определителей.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</w:t>
      </w:r>
      <w:proofErr w:type="gramStart"/>
      <w:r w:rsidRPr="00DF39AF">
        <w:rPr>
          <w:rFonts w:ascii="Times New Roman" w:hAnsi="Times New Roman"/>
          <w:color w:val="000000"/>
          <w:sz w:val="28"/>
        </w:rPr>
        <w:t>Наибольшее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и наименьшее значения функции на промежутке.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Линейная, квадратичная и дробно-линейная функции. Элементарное исследование и построение их графиков.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DF39AF">
        <w:rPr>
          <w:rFonts w:ascii="Times New Roman" w:hAnsi="Times New Roman"/>
          <w:color w:val="000000"/>
          <w:sz w:val="28"/>
        </w:rPr>
        <w:t xml:space="preserve">-ой степени как функции обратной степени с натуральным показателем. 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Тригонометрическая окружность, определение </w:t>
      </w:r>
      <w:proofErr w:type="gramStart"/>
      <w:r w:rsidRPr="00DF39AF">
        <w:rPr>
          <w:rFonts w:ascii="Times New Roman" w:hAnsi="Times New Roman"/>
          <w:color w:val="000000"/>
          <w:sz w:val="28"/>
        </w:rPr>
        <w:t>тригонометрических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функций числового аргумента. 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Функциональные зависимости в реальных процессах и явлениях. Графики реальных зависимостей.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726D04" w:rsidRPr="00DF39AF" w:rsidRDefault="00E15475">
      <w:pPr>
        <w:spacing w:after="0" w:line="264" w:lineRule="auto"/>
        <w:ind w:firstLine="600"/>
        <w:jc w:val="both"/>
      </w:pPr>
      <w:proofErr w:type="gramStart"/>
      <w:r w:rsidRPr="00DF39AF">
        <w:rPr>
          <w:rFonts w:ascii="Times New Roman" w:hAnsi="Times New Roman"/>
          <w:color w:val="000000"/>
          <w:sz w:val="28"/>
        </w:rPr>
        <w:t>Арифметическая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</w:t>
      </w:r>
      <w:proofErr w:type="gramStart"/>
      <w:r w:rsidRPr="00DF39AF">
        <w:rPr>
          <w:rFonts w:ascii="Times New Roman" w:hAnsi="Times New Roman"/>
          <w:color w:val="000000"/>
          <w:sz w:val="28"/>
        </w:rPr>
        <w:t>реальных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задач прикладного характера.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lastRenderedPageBreak/>
        <w:t xml:space="preserve">Непрерывные функции и их свойства. Точки разрыва. Асимптоты графиков функций. Свойства функций </w:t>
      </w:r>
      <w:proofErr w:type="gramStart"/>
      <w:r w:rsidRPr="00DF39AF">
        <w:rPr>
          <w:rFonts w:ascii="Times New Roman" w:hAnsi="Times New Roman"/>
          <w:color w:val="000000"/>
          <w:sz w:val="28"/>
        </w:rPr>
        <w:t>непрерывных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на отрезке. Метод интервалов для решения неравенств. Применение свойств непрерывных функций для решения задач.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Производные элементарных функций. Производная суммы, произведения, частного и композиции функций.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726D04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Множество, операции над множествами и их свойства. </w:t>
      </w:r>
      <w:r>
        <w:rPr>
          <w:rFonts w:ascii="Times New Roman" w:hAnsi="Times New Roman"/>
          <w:color w:val="000000"/>
          <w:sz w:val="28"/>
        </w:rPr>
        <w:t xml:space="preserve">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Определение, теорема, свойство математического объекта, следствие, доказательство, </w:t>
      </w:r>
      <w:proofErr w:type="gramStart"/>
      <w:r w:rsidRPr="00DF39AF">
        <w:rPr>
          <w:rFonts w:ascii="Times New Roman" w:hAnsi="Times New Roman"/>
          <w:color w:val="000000"/>
          <w:sz w:val="28"/>
        </w:rPr>
        <w:t>равносильные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уравнения. 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 </w:t>
      </w:r>
    </w:p>
    <w:p w:rsidR="00726D04" w:rsidRPr="00DF39AF" w:rsidRDefault="00E15475">
      <w:pPr>
        <w:spacing w:after="0" w:line="264" w:lineRule="auto"/>
        <w:ind w:left="120"/>
        <w:jc w:val="both"/>
      </w:pPr>
      <w:r w:rsidRPr="00DF39AF">
        <w:rPr>
          <w:rFonts w:ascii="Times New Roman" w:hAnsi="Times New Roman"/>
          <w:b/>
          <w:color w:val="000000"/>
          <w:sz w:val="28"/>
        </w:rPr>
        <w:t>11 КЛАСС</w:t>
      </w:r>
    </w:p>
    <w:p w:rsidR="00726D04" w:rsidRPr="00DF39AF" w:rsidRDefault="00726D04">
      <w:pPr>
        <w:spacing w:after="0" w:line="264" w:lineRule="auto"/>
        <w:ind w:left="120"/>
        <w:jc w:val="both"/>
      </w:pP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DF39AF">
        <w:rPr>
          <w:rFonts w:ascii="Times New Roman" w:hAnsi="Times New Roman"/>
          <w:color w:val="333333"/>
          <w:sz w:val="28"/>
        </w:rPr>
        <w:t xml:space="preserve">– </w:t>
      </w:r>
      <w:r w:rsidRPr="00DF39AF">
        <w:rPr>
          <w:rFonts w:ascii="Times New Roman" w:hAnsi="Times New Roman"/>
          <w:color w:val="000000"/>
          <w:sz w:val="28"/>
        </w:rPr>
        <w:t>НОК), остатков по модулю, алгоритма Евклида для решения задач в целых числах.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Комплексные числа. </w:t>
      </w:r>
      <w:proofErr w:type="gramStart"/>
      <w:r w:rsidRPr="00DF39AF">
        <w:rPr>
          <w:rFonts w:ascii="Times New Roman" w:hAnsi="Times New Roman"/>
          <w:color w:val="000000"/>
          <w:sz w:val="28"/>
        </w:rPr>
        <w:t>Алгебраическая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и тригонометрическая формы записи комплексного числа. Арифметические операции с комплексными числами. Изображение комплексных чисел на </w:t>
      </w:r>
      <w:proofErr w:type="gramStart"/>
      <w:r w:rsidRPr="00DF39AF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плоскости. </w:t>
      </w:r>
      <w:r>
        <w:rPr>
          <w:rFonts w:ascii="Times New Roman" w:hAnsi="Times New Roman"/>
          <w:color w:val="000000"/>
          <w:sz w:val="28"/>
        </w:rPr>
        <w:t xml:space="preserve">Формула Муавра. Корни n-ой степени из </w:t>
      </w:r>
      <w:proofErr w:type="gramStart"/>
      <w:r>
        <w:rPr>
          <w:rFonts w:ascii="Times New Roman" w:hAnsi="Times New Roman"/>
          <w:color w:val="000000"/>
          <w:sz w:val="28"/>
        </w:rPr>
        <w:t>комплексного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 числа. </w:t>
      </w:r>
      <w:r w:rsidRPr="00DF39AF">
        <w:rPr>
          <w:rFonts w:ascii="Times New Roman" w:hAnsi="Times New Roman"/>
          <w:color w:val="000000"/>
          <w:sz w:val="28"/>
        </w:rPr>
        <w:t>Применение комплексных чисел для решения физических и геометрических задач.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Основные методы решения показательных и логарифмических неравенств.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Основные методы решения иррациональных неравенств.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Уравнения, неравенства и системы с параметрами.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График композиции функций. Геометрические образы уравнений и неравенств на </w:t>
      </w:r>
      <w:proofErr w:type="gramStart"/>
      <w:r w:rsidRPr="00DF39AF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плоскости.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Тригонометрические функции, их свойства и графики.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 xml:space="preserve">Применение производной к исследованию функций на монотонность и экстремумы. Нахождение </w:t>
      </w:r>
      <w:proofErr w:type="gramStart"/>
      <w:r w:rsidRPr="00DF39AF">
        <w:rPr>
          <w:rFonts w:ascii="Times New Roman" w:hAnsi="Times New Roman"/>
          <w:color w:val="000000"/>
          <w:sz w:val="28"/>
        </w:rPr>
        <w:t>наибольшего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 и наименьшего значений непрерывной функции на отрезке.</w:t>
      </w:r>
    </w:p>
    <w:p w:rsidR="00726D04" w:rsidRPr="00DF39AF" w:rsidRDefault="00E15475">
      <w:pPr>
        <w:spacing w:after="0" w:line="264" w:lineRule="auto"/>
        <w:ind w:firstLine="600"/>
        <w:jc w:val="both"/>
      </w:pPr>
      <w:r w:rsidRPr="00DF39AF">
        <w:rPr>
          <w:rFonts w:ascii="Times New Roman" w:hAnsi="Times New Roman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726D04" w:rsidRDefault="00E15475">
      <w:pPr>
        <w:spacing w:after="0" w:line="264" w:lineRule="auto"/>
        <w:ind w:firstLine="600"/>
        <w:jc w:val="both"/>
      </w:pPr>
      <w:proofErr w:type="gramStart"/>
      <w:r w:rsidRPr="00DF39AF">
        <w:rPr>
          <w:rFonts w:ascii="Times New Roman" w:hAnsi="Times New Roman"/>
          <w:color w:val="000000"/>
          <w:sz w:val="28"/>
        </w:rPr>
        <w:t>Первообразная</w:t>
      </w:r>
      <w:proofErr w:type="gramEnd"/>
      <w:r w:rsidRPr="00DF39AF">
        <w:rPr>
          <w:rFonts w:ascii="Times New Roman" w:hAnsi="Times New Roman"/>
          <w:color w:val="000000"/>
          <w:sz w:val="28"/>
        </w:rPr>
        <w:t xml:space="preserve">, основное свойство первообразных. Первообразные элементарных функций. </w:t>
      </w:r>
      <w:r>
        <w:rPr>
          <w:rFonts w:ascii="Times New Roman" w:hAnsi="Times New Roman"/>
          <w:color w:val="000000"/>
          <w:sz w:val="28"/>
        </w:rPr>
        <w:t xml:space="preserve">Правила нахождения </w:t>
      </w:r>
      <w:proofErr w:type="gramStart"/>
      <w:r>
        <w:rPr>
          <w:rFonts w:ascii="Times New Roman" w:hAnsi="Times New Roman"/>
          <w:color w:val="000000"/>
          <w:sz w:val="28"/>
        </w:rPr>
        <w:t>первообразных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интеграла для нахождения площадей плоских фигур и объёмов геометрических тел.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726D04" w:rsidRDefault="00726D04">
      <w:pPr>
        <w:sectPr w:rsidR="00726D04">
          <w:pgSz w:w="11906" w:h="16383"/>
          <w:pgMar w:top="1134" w:right="850" w:bottom="1134" w:left="1701" w:header="720" w:footer="720" w:gutter="0"/>
          <w:cols w:space="720"/>
        </w:sectPr>
      </w:pPr>
    </w:p>
    <w:p w:rsidR="00726D04" w:rsidRDefault="00E15475">
      <w:pPr>
        <w:spacing w:after="0" w:line="264" w:lineRule="auto"/>
        <w:ind w:left="120"/>
        <w:jc w:val="both"/>
      </w:pPr>
      <w:bookmarkStart w:id="9" w:name="block-61327583"/>
      <w:bookmarkEnd w:id="8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726D04" w:rsidRDefault="00726D04">
      <w:pPr>
        <w:spacing w:after="0" w:line="264" w:lineRule="auto"/>
        <w:ind w:left="120"/>
        <w:jc w:val="both"/>
      </w:pPr>
    </w:p>
    <w:p w:rsidR="00726D04" w:rsidRDefault="00E154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26D04" w:rsidRDefault="00726D04">
      <w:pPr>
        <w:spacing w:after="0" w:line="264" w:lineRule="auto"/>
        <w:ind w:left="120"/>
        <w:jc w:val="both"/>
      </w:pP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726D04" w:rsidRDefault="00E1547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>
        <w:rPr>
          <w:rFonts w:ascii="Times New Roman" w:hAnsi="Times New Roman"/>
          <w:color w:val="000000"/>
          <w:sz w:val="28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ценности научного познания: 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726D04" w:rsidRDefault="00726D04">
      <w:pPr>
        <w:spacing w:after="0" w:line="264" w:lineRule="auto"/>
        <w:ind w:left="120"/>
        <w:jc w:val="both"/>
      </w:pPr>
    </w:p>
    <w:p w:rsidR="00726D04" w:rsidRDefault="00E154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26D04" w:rsidRDefault="00726D04">
      <w:pPr>
        <w:spacing w:after="0" w:line="264" w:lineRule="auto"/>
        <w:ind w:left="120"/>
        <w:jc w:val="both"/>
      </w:pPr>
    </w:p>
    <w:p w:rsidR="00726D04" w:rsidRDefault="00E154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способ решения </w:t>
      </w:r>
      <w:proofErr w:type="gramStart"/>
      <w:r>
        <w:rPr>
          <w:rFonts w:ascii="Times New Roman" w:hAnsi="Times New Roman"/>
          <w:color w:val="000000"/>
          <w:sz w:val="28"/>
        </w:rPr>
        <w:t>учебной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726D04" w:rsidRDefault="00726D04">
      <w:pPr>
        <w:spacing w:after="0" w:line="264" w:lineRule="auto"/>
        <w:ind w:left="120"/>
        <w:jc w:val="both"/>
      </w:pPr>
    </w:p>
    <w:p w:rsidR="00726D04" w:rsidRDefault="00E154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726D04" w:rsidRDefault="00726D04">
      <w:pPr>
        <w:spacing w:after="0" w:line="264" w:lineRule="auto"/>
        <w:ind w:left="120"/>
        <w:jc w:val="both"/>
      </w:pPr>
    </w:p>
    <w:p w:rsidR="00726D04" w:rsidRDefault="00E154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Самоорганизация: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>
        <w:rPr>
          <w:rFonts w:ascii="Times New Roman" w:hAnsi="Times New Roman"/>
          <w:color w:val="000000"/>
          <w:sz w:val="28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26D04" w:rsidRDefault="00726D04">
      <w:pPr>
        <w:spacing w:after="0" w:line="264" w:lineRule="auto"/>
        <w:ind w:left="120"/>
        <w:jc w:val="both"/>
      </w:pPr>
    </w:p>
    <w:p w:rsidR="00726D04" w:rsidRDefault="00E154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26D04" w:rsidRDefault="00726D04">
      <w:pPr>
        <w:spacing w:after="0" w:line="264" w:lineRule="auto"/>
        <w:ind w:left="120"/>
        <w:jc w:val="both"/>
      </w:pP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10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дроби и проценты для решения прикладных задач из различных отраслей знаний и реальной жизни;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приближённые вычисления, правила округления, прикидку и оценку результата вычислений;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свободно оперировать понятием: </w:t>
      </w:r>
      <w:proofErr w:type="gramStart"/>
      <w:r>
        <w:rPr>
          <w:rFonts w:ascii="Times New Roman" w:hAnsi="Times New Roman"/>
          <w:color w:val="000000"/>
          <w:sz w:val="28"/>
        </w:rPr>
        <w:t>арифметический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корень натуральной степени;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понятием: степень с рациональным показателем;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логарифм числа, десятичные и натуральные логарифмы;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синус, косинус, тангенс, котангенс числового аргумента;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арксинус, арккосинус и арктангенс числового аргумента.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Уравнения и неравенства: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свойства действий с корнями для преобразования выражений;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преобразования числовых выражений, содержащих степени с рациональным показателем;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свойства логарифмов для преобразования логарифмических выражений;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 и графики: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 показателем;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оперировать понятиями: </w:t>
      </w:r>
      <w:proofErr w:type="gramStart"/>
      <w:r>
        <w:rPr>
          <w:rFonts w:ascii="Times New Roman" w:hAnsi="Times New Roman"/>
          <w:color w:val="000000"/>
          <w:sz w:val="28"/>
        </w:rPr>
        <w:t>линейная</w:t>
      </w:r>
      <w:proofErr w:type="gramEnd"/>
      <w:r>
        <w:rPr>
          <w:rFonts w:ascii="Times New Roman" w:hAnsi="Times New Roman"/>
          <w:color w:val="000000"/>
          <w:sz w:val="28"/>
        </w:rPr>
        <w:t>, квадратичная и дробно-линейная функции, выполнять элементарное исследование и построение их графиков;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свободно оперировать понятиями: тригонометрическая окружность, определение </w:t>
      </w:r>
      <w:proofErr w:type="gramStart"/>
      <w:r>
        <w:rPr>
          <w:rFonts w:ascii="Times New Roman" w:hAnsi="Times New Roman"/>
          <w:color w:val="000000"/>
          <w:sz w:val="28"/>
        </w:rPr>
        <w:t>тригонометрических</w:t>
      </w:r>
      <w:proofErr w:type="gramEnd"/>
      <w:r>
        <w:rPr>
          <w:rFonts w:ascii="Times New Roman" w:hAnsi="Times New Roman"/>
          <w:color w:val="000000"/>
          <w:sz w:val="28"/>
        </w:rPr>
        <w:t xml:space="preserve"> функций числового аргумента;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Начала математического анализа: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прогрессии для решения </w:t>
      </w:r>
      <w:proofErr w:type="gramStart"/>
      <w:r>
        <w:rPr>
          <w:rFonts w:ascii="Times New Roman" w:hAnsi="Times New Roman"/>
          <w:color w:val="000000"/>
          <w:sz w:val="28"/>
        </w:rPr>
        <w:t>реальных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задач прикладного характера;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свободно оперировать понятием: функция, непрерывная на отрезке, применять свойства </w:t>
      </w:r>
      <w:proofErr w:type="gramStart"/>
      <w:r>
        <w:rPr>
          <w:rFonts w:ascii="Times New Roman" w:hAnsi="Times New Roman"/>
          <w:color w:val="000000"/>
          <w:sz w:val="28"/>
        </w:rPr>
        <w:t>непрерывных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функций для решения задач;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первая и вторая производные функции, касательная к графику функции;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геометрический и физический смысл производной для решения задач.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Множества и логика: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множество, операции над множествами;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</w:t>
      </w:r>
      <w:proofErr w:type="gramStart"/>
      <w:r>
        <w:rPr>
          <w:rFonts w:ascii="Times New Roman" w:hAnsi="Times New Roman"/>
          <w:color w:val="000000"/>
          <w:sz w:val="28"/>
        </w:rPr>
        <w:t>равносильные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уравнения и неравенства. 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11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Уравнения и неравенства: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отбор корней при решении </w:t>
      </w:r>
      <w:proofErr w:type="gramStart"/>
      <w:r>
        <w:rPr>
          <w:rFonts w:ascii="Times New Roman" w:hAnsi="Times New Roman"/>
          <w:color w:val="000000"/>
          <w:sz w:val="28"/>
        </w:rPr>
        <w:t>тригонометрического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 уравнения;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графические методы для решения уравнений и неравенств, а также задач с параметрами;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 и графики: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строить геометрические образы уравнений и неравенств на </w:t>
      </w:r>
      <w:proofErr w:type="gramStart"/>
      <w:r>
        <w:rPr>
          <w:rFonts w:ascii="Times New Roman" w:hAnsi="Times New Roman"/>
          <w:color w:val="000000"/>
          <w:sz w:val="28"/>
        </w:rPr>
        <w:t>координатной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плоскости;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свободно оперировать понятиями: графики </w:t>
      </w:r>
      <w:proofErr w:type="gramStart"/>
      <w:r>
        <w:rPr>
          <w:rFonts w:ascii="Times New Roman" w:hAnsi="Times New Roman"/>
          <w:color w:val="000000"/>
          <w:sz w:val="28"/>
        </w:rPr>
        <w:t>тригонометрических</w:t>
      </w:r>
      <w:proofErr w:type="gramEnd"/>
      <w:r>
        <w:rPr>
          <w:rFonts w:ascii="Times New Roman" w:hAnsi="Times New Roman"/>
          <w:color w:val="000000"/>
          <w:sz w:val="28"/>
        </w:rPr>
        <w:t xml:space="preserve"> функций;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функции для моделирования и исследования реальных процессов.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Начала математического анализа: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производную для исследования функции на монотонность и экстремумы;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наибольшее и наименьшее значения функции непрерывной на отрезке;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свободно оперировать понятиями: </w:t>
      </w:r>
      <w:proofErr w:type="gramStart"/>
      <w:r>
        <w:rPr>
          <w:rFonts w:ascii="Times New Roman" w:hAnsi="Times New Roman"/>
          <w:color w:val="000000"/>
          <w:sz w:val="28"/>
        </w:rPr>
        <w:t>первообразная</w:t>
      </w:r>
      <w:proofErr w:type="gramEnd"/>
      <w:r>
        <w:rPr>
          <w:rFonts w:ascii="Times New Roman" w:hAnsi="Times New Roman"/>
          <w:color w:val="000000"/>
          <w:sz w:val="28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площади плоских фигур и объёмы тел с помощью интеграла;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математическом моделировании на примере составления </w:t>
      </w:r>
      <w:proofErr w:type="gramStart"/>
      <w:r>
        <w:rPr>
          <w:rFonts w:ascii="Times New Roman" w:hAnsi="Times New Roman"/>
          <w:color w:val="000000"/>
          <w:sz w:val="28"/>
        </w:rPr>
        <w:t>дифференциальных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уравнений;</w:t>
      </w:r>
    </w:p>
    <w:p w:rsidR="00726D04" w:rsidRDefault="00E1547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решать </w:t>
      </w:r>
      <w:proofErr w:type="gramStart"/>
      <w:r>
        <w:rPr>
          <w:rFonts w:ascii="Times New Roman" w:hAnsi="Times New Roman"/>
          <w:color w:val="000000"/>
          <w:sz w:val="28"/>
        </w:rPr>
        <w:t>прикладные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задачи, в том числе социально-экономического и физического характера, средствами математического анализа.</w:t>
      </w:r>
    </w:p>
    <w:p w:rsidR="00726D04" w:rsidRDefault="00726D04">
      <w:pPr>
        <w:sectPr w:rsidR="00726D04">
          <w:pgSz w:w="11906" w:h="16383"/>
          <w:pgMar w:top="1134" w:right="850" w:bottom="1134" w:left="1701" w:header="720" w:footer="720" w:gutter="0"/>
          <w:cols w:space="720"/>
        </w:sectPr>
      </w:pPr>
    </w:p>
    <w:p w:rsidR="00726D04" w:rsidRDefault="00E15475">
      <w:pPr>
        <w:spacing w:after="0"/>
        <w:ind w:left="120"/>
      </w:pPr>
      <w:bookmarkStart w:id="10" w:name="block-6132758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26D04" w:rsidRDefault="00E154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3751"/>
      </w:tblGrid>
      <w:tr w:rsidR="00DA437D" w:rsidTr="00DA437D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A437D" w:rsidRDefault="00DA437D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437D" w:rsidRDefault="00DA437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DA437D" w:rsidTr="00DA43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37D" w:rsidRDefault="00DA43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37D" w:rsidRDefault="00DA437D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37D" w:rsidRDefault="00DA437D">
            <w:pPr>
              <w:spacing w:after="0"/>
              <w:ind w:left="135"/>
            </w:pP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37D" w:rsidRDefault="00DA437D" w:rsidP="00DA437D">
            <w:pPr>
              <w:spacing w:after="0"/>
              <w:ind w:left="135"/>
            </w:pPr>
          </w:p>
        </w:tc>
      </w:tr>
      <w:tr w:rsidR="00DA437D" w:rsidTr="00DA437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A437D" w:rsidTr="00DA437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графики. Степенная функция с целым показателем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A437D" w:rsidTr="00DA437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корень n-ой степени. Иррациональные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A437D" w:rsidTr="00DA437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A437D" w:rsidTr="00DA437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A437D" w:rsidTr="00DA437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A437D" w:rsidTr="00DA437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A437D" w:rsidTr="00DA437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A437D" w:rsidTr="00DA437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437D" w:rsidRDefault="00DA437D" w:rsidP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0DB3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DA437D" w:rsidTr="00DA43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A437D" w:rsidRDefault="00DA437D" w:rsidP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E30DB3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  <w:p w:rsidR="00DA437D" w:rsidRDefault="00DA437D">
            <w:pPr>
              <w:spacing w:after="0"/>
              <w:ind w:left="135"/>
              <w:jc w:val="center"/>
            </w:pPr>
          </w:p>
        </w:tc>
      </w:tr>
    </w:tbl>
    <w:p w:rsidR="00726D04" w:rsidRDefault="00726D04">
      <w:pPr>
        <w:sectPr w:rsidR="00726D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D04" w:rsidRDefault="00E154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902"/>
        <w:gridCol w:w="3119"/>
      </w:tblGrid>
      <w:tr w:rsidR="00DA437D" w:rsidTr="0035279D">
        <w:trPr>
          <w:trHeight w:val="144"/>
          <w:tblCellSpacing w:w="20" w:type="nil"/>
          <w:jc w:val="center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A437D" w:rsidRDefault="00DA437D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437D" w:rsidRDefault="00DA437D">
            <w:pPr>
              <w:spacing w:after="0"/>
              <w:ind w:left="135"/>
            </w:pPr>
          </w:p>
        </w:tc>
        <w:tc>
          <w:tcPr>
            <w:tcW w:w="5021" w:type="dxa"/>
            <w:gridSpan w:val="2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DA437D" w:rsidTr="0035279D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37D" w:rsidRDefault="00DA43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437D" w:rsidRDefault="00DA437D"/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437D" w:rsidRDefault="00DA437D">
            <w:pPr>
              <w:spacing w:after="0"/>
              <w:ind w:left="135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437D" w:rsidRDefault="00DA437D" w:rsidP="00DA437D">
            <w:pPr>
              <w:spacing w:after="0"/>
              <w:ind w:left="135"/>
            </w:pPr>
          </w:p>
        </w:tc>
      </w:tr>
      <w:tr w:rsidR="00DA437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Исследование функций с помощью производной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A437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интеграл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A437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A437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Иррациональные, показательные и логарифмические неравенства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A437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A437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A437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рациональных,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показательных и логарифмических уравнений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A437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A437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437D" w:rsidRDefault="00DA437D" w:rsidP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35279D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DA437D" w:rsidTr="0035279D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437D" w:rsidRDefault="00DA437D" w:rsidP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35279D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A437D" w:rsidRDefault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</w:tr>
    </w:tbl>
    <w:p w:rsidR="00726D04" w:rsidRDefault="00726D04">
      <w:pPr>
        <w:sectPr w:rsidR="00726D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D04" w:rsidRDefault="00726D04">
      <w:pPr>
        <w:sectPr w:rsidR="00726D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D04" w:rsidRDefault="00E15475">
      <w:pPr>
        <w:spacing w:after="0"/>
        <w:ind w:left="120"/>
      </w:pPr>
      <w:bookmarkStart w:id="11" w:name="block-6132757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26D04" w:rsidRDefault="00E154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3"/>
        <w:gridCol w:w="4708"/>
        <w:gridCol w:w="2163"/>
        <w:gridCol w:w="1842"/>
        <w:gridCol w:w="1910"/>
      </w:tblGrid>
      <w:tr w:rsidR="00E30DB3" w:rsidTr="00E30DB3">
        <w:trPr>
          <w:trHeight w:val="144"/>
          <w:tblCellSpacing w:w="20" w:type="nil"/>
        </w:trPr>
        <w:tc>
          <w:tcPr>
            <w:tcW w:w="1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30DB3" w:rsidRDefault="00E30DB3">
            <w:pPr>
              <w:spacing w:after="0"/>
              <w:ind w:left="135"/>
            </w:pPr>
          </w:p>
        </w:tc>
        <w:tc>
          <w:tcPr>
            <w:tcW w:w="4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30DB3" w:rsidRDefault="00E30DB3">
            <w:pPr>
              <w:spacing w:after="0"/>
              <w:ind w:left="135"/>
            </w:pPr>
          </w:p>
        </w:tc>
        <w:tc>
          <w:tcPr>
            <w:tcW w:w="4005" w:type="dxa"/>
            <w:gridSpan w:val="2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10" w:type="dxa"/>
            <w:vMerge w:val="restart"/>
            <w:vAlign w:val="center"/>
          </w:tcPr>
          <w:p w:rsidR="00E30DB3" w:rsidRDefault="00E30DB3" w:rsidP="00DA4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30DB3" w:rsidRDefault="00E30DB3" w:rsidP="00DA437D">
            <w:pPr>
              <w:spacing w:after="0"/>
              <w:ind w:left="135"/>
            </w:pP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0DB3" w:rsidRDefault="00E30D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0DB3" w:rsidRDefault="00E30DB3"/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30DB3" w:rsidRDefault="00E30DB3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30DB3" w:rsidRDefault="00E30DB3">
            <w:pPr>
              <w:spacing w:after="0"/>
              <w:ind w:left="135"/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E30DB3" w:rsidRDefault="00E30DB3" w:rsidP="00DA437D">
            <w:pPr>
              <w:spacing w:after="0"/>
              <w:ind w:left="135"/>
            </w:pP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 и их свойства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Стартовая диагностическая контрольная работа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действительного числа и его свойства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Приближённые вычисления, правила округления, прикидка и оценка результата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вычислений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 от одной переменной. Деление многочлена на многочлен с остатком. Теорема Безу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 с целыми коэффициентами. Теорема Виета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прикладных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задач с помощью системы линейных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прикладных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задач с помощью системы линейных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"Рациональные уравнения и неравенства. Системы линейных уравнений"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Взаимно обратные функции. Композиция функций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функции. Элементарные преобразования графиков функций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функции. Периодические функции. Промежутки монотонности функции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Максимумы и минимумы функции. Наибольшее и наименьшее значение функции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gramEnd"/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Линейная, квадратичная и дробно-линейная функции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Бином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Ньютона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Степенная функция с натуральным и целым показателем. Её свойства и график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"Степенная функция. Её свойства и график"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Иррациональные уравнения. Основные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Иррациональные уравнения. Основные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Иррациональные уравнения. Основные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Равносильные переходы в решении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Равносильные переходы в решении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Равносильные переходы в решении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Равносильные переходы в решении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график корня n-ой степени как функции обратной степени с натуральным показателем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график корня n-ой степени как функции обратной степени с натуральным показателем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"Свойства и график корня n-ой степени. Иррациональные уравнения"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уравнения. Основные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показательных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уравнения. Основные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показательных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уравнения. Основные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показательных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уравнения. Основные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показательных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уравнения. Основные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показательных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уравнения. Основные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показательных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Pr="00CE7C38" w:rsidRDefault="00E30DB3" w:rsidP="006113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E7C38">
              <w:rPr>
                <w:rFonts w:ascii="Times New Roman" w:hAnsi="Times New Roman" w:cs="Times New Roman"/>
              </w:rPr>
              <w:t>25.12.2025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уравнения. Основные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показательных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выражений, содержащих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логарифмы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Логарифмические уравнения. Основные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логарифмических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Логарифмические уравнения. Основные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логарифмических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Логарифмические уравнения. Основные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логарифмических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Равносильные переходы в решении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логарифмических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Равносильные переходы в решении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логарифмических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Тригонометрическая окружность, определение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функций числового аргумента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Тригонометрическая окружность, определение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функций числового аргумента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бесконечно убывающей геометрической прогрессии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прогрессии для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задач прикладного характера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"Последовательности и прогрессии"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 и их свойства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Точка разрыва. Асимптоты графиков функций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функций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 отрезке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функций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 отрезке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и вторая производные функции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224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>
            <w:pPr>
              <w:spacing w:after="0"/>
              <w:rPr>
                <w:rFonts w:ascii="Times New Roman" w:hAnsi="Times New Roman" w:cs="Times New Roman"/>
              </w:rPr>
            </w:pPr>
            <w:r w:rsidRPr="00DA437D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>
            <w:pPr>
              <w:spacing w:after="0"/>
              <w:ind w:left="135"/>
            </w:pPr>
            <w:r w:rsidRPr="00DA437D">
              <w:rPr>
                <w:rFonts w:ascii="Times New Roman" w:hAnsi="Times New Roman"/>
                <w:sz w:val="24"/>
              </w:rPr>
              <w:t>Производные элементарных функций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>
            <w:pPr>
              <w:spacing w:after="0"/>
              <w:ind w:left="135"/>
              <w:jc w:val="center"/>
            </w:pPr>
            <w:r w:rsidRPr="00DA437D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 w:rsidP="0061136D">
            <w:pPr>
              <w:spacing w:after="0"/>
              <w:ind w:left="135"/>
            </w:pPr>
            <w:r w:rsidRPr="00DA437D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 w:rsidP="0061136D">
            <w:pPr>
              <w:spacing w:after="0"/>
              <w:ind w:left="135"/>
              <w:jc w:val="center"/>
            </w:pPr>
            <w:r w:rsidRPr="00DA437D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 w:rsidP="0061136D">
            <w:pPr>
              <w:spacing w:after="0"/>
              <w:ind w:left="135"/>
            </w:pPr>
            <w:r w:rsidRPr="00DA437D">
              <w:rPr>
                <w:rFonts w:ascii="Times New Roman" w:hAnsi="Times New Roman"/>
                <w:sz w:val="24"/>
              </w:rPr>
              <w:t xml:space="preserve"> 14.05.2026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37D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 w:rsidP="0061136D">
            <w:pPr>
              <w:spacing w:after="0"/>
              <w:ind w:left="135"/>
            </w:pPr>
            <w:r w:rsidRPr="00DA437D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 w:rsidP="0061136D">
            <w:pPr>
              <w:spacing w:after="0"/>
              <w:ind w:left="135"/>
              <w:jc w:val="center"/>
            </w:pPr>
            <w:r w:rsidRPr="00DA437D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 w:rsidP="0061136D">
            <w:pPr>
              <w:spacing w:after="0"/>
              <w:ind w:left="135"/>
            </w:pPr>
            <w:r w:rsidRPr="00DA437D">
              <w:rPr>
                <w:rFonts w:ascii="Times New Roman" w:hAnsi="Times New Roman"/>
                <w:sz w:val="24"/>
              </w:rPr>
              <w:t xml:space="preserve"> 14.05.2026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37D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>
            <w:pPr>
              <w:spacing w:after="0"/>
              <w:ind w:left="135"/>
            </w:pPr>
            <w:r w:rsidRPr="00DA437D">
              <w:rPr>
                <w:rFonts w:ascii="Times New Roman" w:hAnsi="Times New Roman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>
            <w:pPr>
              <w:spacing w:after="0"/>
              <w:ind w:left="135"/>
              <w:jc w:val="center"/>
            </w:pPr>
            <w:r w:rsidRPr="00DA437D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Pr="00DA437D" w:rsidRDefault="00E30DB3" w:rsidP="0061136D">
            <w:pPr>
              <w:spacing w:after="0"/>
              <w:ind w:left="135"/>
            </w:pPr>
            <w:r w:rsidRPr="00DA437D">
              <w:rPr>
                <w:rFonts w:ascii="Times New Roman" w:hAnsi="Times New Roman"/>
                <w:sz w:val="24"/>
              </w:rPr>
              <w:t xml:space="preserve"> 19.05.2026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Pr="006224E2" w:rsidRDefault="00E30DB3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Pr="006224E2" w:rsidRDefault="00E30DB3" w:rsidP="0061136D">
            <w:pPr>
              <w:spacing w:after="0"/>
              <w:ind w:left="135"/>
              <w:rPr>
                <w:color w:val="FF0000"/>
              </w:rPr>
            </w:pPr>
            <w:r w:rsidRPr="006224E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Pr="00DA437D">
              <w:rPr>
                <w:rFonts w:ascii="Times New Roman" w:hAnsi="Times New Roman"/>
                <w:sz w:val="24"/>
              </w:rPr>
              <w:t>21.05.2026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DA4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611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Pr="006224E2" w:rsidRDefault="00E30DB3" w:rsidP="0061136D">
            <w:pPr>
              <w:spacing w:after="0"/>
              <w:ind w:left="135"/>
              <w:rPr>
                <w:color w:val="FF0000"/>
              </w:rPr>
            </w:pPr>
            <w:r w:rsidRPr="006224E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Pr="00DA437D">
              <w:rPr>
                <w:rFonts w:ascii="Times New Roman" w:hAnsi="Times New Roman"/>
                <w:sz w:val="24"/>
              </w:rPr>
              <w:t xml:space="preserve">26.05.2026 </w:t>
            </w:r>
          </w:p>
        </w:tc>
      </w:tr>
      <w:tr w:rsidR="00E30DB3" w:rsidTr="00E30DB3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DA437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708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DA4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E30D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E30DB3" w:rsidRDefault="00E30DB3" w:rsidP="00DA4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0DB3" w:rsidRDefault="00E30DB3">
            <w:pPr>
              <w:spacing w:after="0"/>
              <w:ind w:left="135"/>
              <w:jc w:val="center"/>
            </w:pPr>
          </w:p>
        </w:tc>
      </w:tr>
    </w:tbl>
    <w:p w:rsidR="00726D04" w:rsidRDefault="00726D04">
      <w:pPr>
        <w:sectPr w:rsidR="00726D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D04" w:rsidRDefault="00E154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223"/>
        <w:gridCol w:w="1841"/>
        <w:gridCol w:w="1571"/>
      </w:tblGrid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5279D" w:rsidRDefault="0035279D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5279D" w:rsidRDefault="003527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279D" w:rsidRDefault="003527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279D" w:rsidRDefault="0035279D"/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279D" w:rsidRDefault="0035279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279D" w:rsidRDefault="0035279D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3A1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5279D" w:rsidRDefault="0035279D" w:rsidP="003A1A87">
            <w:pPr>
              <w:spacing w:after="0"/>
              <w:ind w:left="135"/>
            </w:pP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Диагностическая контрольная работа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17.09.2025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 по теме: "Нахождение наибольшего и наименьшего значения функции"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образы уравнений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плоскости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образы уравнений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плоскости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функций с помощью производной"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основное свойство первообразных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Первообразные элементарных функций. Правила нахождения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gram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Первообразные элементарных функций. Правила нахождения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gram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интеграл"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"Графики тригонометрических функций. Тригонометрические неравенства"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методы решения показательных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логарифмических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показательных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логарифмических уравнений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методы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показательных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логарифмических уравнений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Комплексные числа.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тригонометрическая формы записи комплексного числа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Комплексные числа.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тригонометрическая формы записи комплексного числа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комплексных чисел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плоскости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комплексных чисел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плоскости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Муавра. Корни n-ой степени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комплексного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числа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Муавра. Корни n-ой степени из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комплексного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числа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признаков делимости целых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чисел: НОД и НОК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"Системы рациональных,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показательных и логарифмических уравнений"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уравнения с параметрами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неравенства с параметрами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системы с параметрами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уравнения, неравенства с параметрами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системы с параметрами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уравнения, неравенства с параметрами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системы с параметрами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уравнения, неравенства с параметрами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системы с параметрами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уравнения с параметрами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неравенства с параметрами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системы с параметрами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"Задачи с параметрами"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"Уравнения. Системы уравнений"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21.05.2026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26.05.2026</w:t>
            </w:r>
          </w:p>
        </w:tc>
      </w:tr>
      <w:tr w:rsidR="0035279D" w:rsidTr="0035279D">
        <w:trPr>
          <w:trHeight w:val="144"/>
          <w:tblCellSpacing w:w="20" w:type="nil"/>
          <w:jc w:val="center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5279D" w:rsidRDefault="0035279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5279D" w:rsidRDefault="0035279D" w:rsidP="006113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726D04" w:rsidRDefault="00726D04">
      <w:pPr>
        <w:sectPr w:rsidR="00726D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D04" w:rsidRDefault="00726D04">
      <w:pPr>
        <w:sectPr w:rsidR="00726D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D04" w:rsidRDefault="00726D04">
      <w:pPr>
        <w:spacing w:before="199" w:after="199"/>
        <w:ind w:left="120"/>
      </w:pPr>
      <w:bookmarkStart w:id="12" w:name="block-61327585"/>
      <w:bookmarkEnd w:id="11"/>
    </w:p>
    <w:p w:rsidR="00726D04" w:rsidRDefault="00E1547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726D04" w:rsidRDefault="00E1547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26D04" w:rsidRDefault="00726D0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726D04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синус, косинус и тангенс произвольного угла; использовать запись произвольного угла через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обратные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тригонометрические функции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  <w:proofErr w:type="gramEnd"/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функция, способы задания функции, область определения и множество значений функции, график функции,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взаимно обратные функции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решения уравнений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операции над множествами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726D04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726D04" w:rsidRDefault="00726D04">
      <w:pPr>
        <w:spacing w:after="0"/>
        <w:ind w:left="120"/>
      </w:pPr>
    </w:p>
    <w:p w:rsidR="00726D04" w:rsidRDefault="00E1547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26D04" w:rsidRDefault="00726D0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726D04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понятием: степень с рациональным показателем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логарифм числа, десятичные и натуральные логарифмы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свойства степени для преобразования выражений,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решения простейших тригонометрических неравенств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система линейных уравнений и её решение; использовать систему линейных уравнений для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практических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задач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интеграл; понимать геометрический и физический смысл интеграла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элементарных функций, вычислять интеграл по формуле Ньютона – Лейбница</w:t>
            </w:r>
          </w:p>
        </w:tc>
      </w:tr>
      <w:tr w:rsidR="00726D04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прикладные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726D04" w:rsidRDefault="00726D04">
      <w:pPr>
        <w:spacing w:after="0"/>
        <w:ind w:left="120"/>
      </w:pPr>
    </w:p>
    <w:p w:rsidR="00726D04" w:rsidRDefault="00726D04">
      <w:pPr>
        <w:sectPr w:rsidR="00726D04">
          <w:pgSz w:w="11906" w:h="16383"/>
          <w:pgMar w:top="1134" w:right="850" w:bottom="1134" w:left="1701" w:header="720" w:footer="720" w:gutter="0"/>
          <w:cols w:space="720"/>
        </w:sectPr>
      </w:pPr>
    </w:p>
    <w:p w:rsidR="00726D04" w:rsidRDefault="00E15475">
      <w:pPr>
        <w:spacing w:before="199" w:after="199"/>
        <w:ind w:left="120"/>
      </w:pPr>
      <w:bookmarkStart w:id="13" w:name="block-6132758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26D04" w:rsidRDefault="00726D04">
      <w:pPr>
        <w:spacing w:before="199" w:after="199"/>
        <w:ind w:left="120"/>
      </w:pPr>
    </w:p>
    <w:p w:rsidR="00726D04" w:rsidRDefault="00E1547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26D04" w:rsidRDefault="00726D04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8771"/>
      </w:tblGrid>
      <w:tr w:rsidR="00726D04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корень натуральной степени. Действия с арифметическими корнями натуральной степени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уравнения. Неравенство, решение неравенства. Метод интервалов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Взаимно обратные функции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Тригонометрическая окружность, определение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функций числового аргумента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задач прикладного характера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726D04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726D04" w:rsidRDefault="00726D04">
      <w:pPr>
        <w:spacing w:after="0"/>
        <w:ind w:left="120"/>
      </w:pPr>
    </w:p>
    <w:p w:rsidR="00726D04" w:rsidRDefault="00E1547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26D04" w:rsidRDefault="00726D0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8588"/>
      </w:tblGrid>
      <w:tr w:rsidR="00726D04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показателем. Свойства степени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степени с рациональным показателем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линейных уравнений. Решение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прикладных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задач с помощью системы линейных уравнений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рациональных уравнений и неравенств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Функция. Периодические функции. Промежутки монотонности функции. Максимумы и минимумы функции. Наибольшее и наименьшее значение функции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gramEnd"/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линейных систем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Метод интервалов для решения неравенств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функции. Геометрический и физический смысл производной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Первообразная. Таблица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gramEnd"/>
          </w:p>
        </w:tc>
      </w:tr>
      <w:tr w:rsidR="00726D0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726D04" w:rsidRDefault="00726D04">
      <w:pPr>
        <w:sectPr w:rsidR="00726D04">
          <w:pgSz w:w="11906" w:h="16383"/>
          <w:pgMar w:top="1134" w:right="850" w:bottom="1134" w:left="1701" w:header="720" w:footer="720" w:gutter="0"/>
          <w:cols w:space="720"/>
        </w:sectPr>
      </w:pPr>
    </w:p>
    <w:p w:rsidR="00726D04" w:rsidRDefault="00E15475">
      <w:pPr>
        <w:spacing w:before="199" w:after="199" w:line="336" w:lineRule="auto"/>
        <w:ind w:left="120"/>
      </w:pPr>
      <w:bookmarkStart w:id="14" w:name="block-6132758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726D04" w:rsidRDefault="00726D04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726D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726D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726D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прогрессия, бесконечно убывающая геометрическая прогрессия; умение задавать последовательности, в том числе с помощью рекуррентных формул;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  <w:proofErr w:type="gramEnd"/>
          </w:p>
        </w:tc>
      </w:tr>
      <w:tr w:rsidR="00726D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726D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726D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726D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726D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726D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726D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726D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касающаяся сферы, цилиндра, конуса;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726D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умение вычислять геометрические величины (длина, угол, площадь, объём, площадь поверхности), используя изученные формулы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726D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726D0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726D04" w:rsidRDefault="00726D04">
      <w:pPr>
        <w:spacing w:after="0" w:line="336" w:lineRule="auto"/>
        <w:ind w:left="120"/>
      </w:pPr>
    </w:p>
    <w:p w:rsidR="00726D04" w:rsidRDefault="00726D04">
      <w:pPr>
        <w:sectPr w:rsidR="00726D04">
          <w:pgSz w:w="11906" w:h="16383"/>
          <w:pgMar w:top="1134" w:right="850" w:bottom="1134" w:left="1701" w:header="720" w:footer="720" w:gutter="0"/>
          <w:cols w:space="720"/>
        </w:sectPr>
      </w:pPr>
    </w:p>
    <w:p w:rsidR="00726D04" w:rsidRDefault="00E15475">
      <w:pPr>
        <w:spacing w:before="199" w:after="199" w:line="336" w:lineRule="auto"/>
        <w:ind w:left="120"/>
      </w:pPr>
      <w:bookmarkStart w:id="15" w:name="block-6132758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МАТЕМАТИКЕ</w:t>
      </w:r>
    </w:p>
    <w:p w:rsidR="00726D04" w:rsidRDefault="00726D04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корень натуральной степени. Действия с арифметическими корнями натуральной степени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числами. Приближённые вычисления, правила округления, прикидка и оценка результата вычислений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Взаимно обратные функции. Чётные и нечётные функции. Периодические функции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gramEnd"/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Точки разрыва. Асимптоты графиков функций. Свойства функций,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 отрезке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геометрическая прогрессии. Формула сложных процентов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726D04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26D04" w:rsidRDefault="00E15475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726D04" w:rsidRDefault="00726D04">
      <w:pPr>
        <w:spacing w:after="0" w:line="336" w:lineRule="auto"/>
        <w:ind w:left="120"/>
      </w:pPr>
    </w:p>
    <w:p w:rsidR="00726D04" w:rsidRDefault="00726D04">
      <w:pPr>
        <w:sectPr w:rsidR="00726D04">
          <w:pgSz w:w="11906" w:h="16383"/>
          <w:pgMar w:top="1134" w:right="850" w:bottom="1134" w:left="1701" w:header="720" w:footer="720" w:gutter="0"/>
          <w:cols w:space="720"/>
        </w:sectPr>
      </w:pPr>
    </w:p>
    <w:p w:rsidR="00726D04" w:rsidRDefault="00E15475">
      <w:pPr>
        <w:spacing w:after="0"/>
        <w:ind w:left="120"/>
      </w:pPr>
      <w:bookmarkStart w:id="16" w:name="block-61327587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26D04" w:rsidRDefault="00E1547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26D04" w:rsidRDefault="00726D04">
      <w:pPr>
        <w:spacing w:after="0" w:line="480" w:lineRule="auto"/>
        <w:ind w:left="120"/>
      </w:pPr>
    </w:p>
    <w:p w:rsidR="00726D04" w:rsidRDefault="00726D04">
      <w:pPr>
        <w:spacing w:after="0" w:line="480" w:lineRule="auto"/>
        <w:ind w:left="120"/>
      </w:pPr>
    </w:p>
    <w:p w:rsidR="00726D04" w:rsidRDefault="00726D04">
      <w:pPr>
        <w:spacing w:after="0"/>
        <w:ind w:left="120"/>
      </w:pPr>
    </w:p>
    <w:p w:rsidR="00726D04" w:rsidRDefault="00E1547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26D04" w:rsidRDefault="00726D04">
      <w:pPr>
        <w:spacing w:after="0" w:line="480" w:lineRule="auto"/>
        <w:ind w:left="120"/>
      </w:pPr>
    </w:p>
    <w:p w:rsidR="00726D04" w:rsidRDefault="00726D04">
      <w:pPr>
        <w:spacing w:after="0"/>
        <w:ind w:left="120"/>
      </w:pPr>
    </w:p>
    <w:p w:rsidR="00726D04" w:rsidRDefault="00E1547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26D04" w:rsidRDefault="00726D04">
      <w:pPr>
        <w:spacing w:after="0" w:line="480" w:lineRule="auto"/>
        <w:ind w:left="120"/>
      </w:pPr>
    </w:p>
    <w:p w:rsidR="00726D04" w:rsidRDefault="00726D04">
      <w:pPr>
        <w:sectPr w:rsidR="00726D04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E15475" w:rsidRDefault="00E15475"/>
    <w:sectPr w:rsidR="00E1547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D04"/>
    <w:rsid w:val="0035279D"/>
    <w:rsid w:val="003A1A87"/>
    <w:rsid w:val="004C4EA0"/>
    <w:rsid w:val="006224E2"/>
    <w:rsid w:val="00726D04"/>
    <w:rsid w:val="00A2539E"/>
    <w:rsid w:val="00B96A0A"/>
    <w:rsid w:val="00CE7C38"/>
    <w:rsid w:val="00DA437D"/>
    <w:rsid w:val="00DF39AF"/>
    <w:rsid w:val="00E15475"/>
    <w:rsid w:val="00E30DB3"/>
    <w:rsid w:val="00E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61</Pages>
  <Words>12172</Words>
  <Characters>69384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4</cp:revision>
  <dcterms:created xsi:type="dcterms:W3CDTF">2026-03-01T18:31:00Z</dcterms:created>
  <dcterms:modified xsi:type="dcterms:W3CDTF">2026-03-08T09:41:00Z</dcterms:modified>
</cp:coreProperties>
</file>